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67" w:rsidRDefault="00E72367" w:rsidP="00E7236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99F6" wp14:editId="18E15BA5">
                <wp:simplePos x="0" y="0"/>
                <wp:positionH relativeFrom="column">
                  <wp:posOffset>1666240</wp:posOffset>
                </wp:positionH>
                <wp:positionV relativeFrom="paragraph">
                  <wp:posOffset>-121285</wp:posOffset>
                </wp:positionV>
                <wp:extent cx="5023485" cy="1463675"/>
                <wp:effectExtent l="6350" t="5080" r="8890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67" w:rsidRPr="00CD7159" w:rsidRDefault="00E72367" w:rsidP="00E72367">
                            <w:pPr>
                              <w:pStyle w:val="1"/>
                              <w:rPr>
                                <w:rFonts w:eastAsia="Calibri"/>
                                <w:color w:val="595959" w:themeColor="text1" w:themeTint="A6"/>
                              </w:rPr>
                            </w:pPr>
                            <w:r w:rsidRPr="00CD7159">
                              <w:rPr>
                                <w:rFonts w:eastAsia="Calibri"/>
                                <w:color w:val="595959" w:themeColor="text1" w:themeTint="A6"/>
                              </w:rPr>
                              <w:t xml:space="preserve">Общество с Ограниченной ответственностью «Лечебно-оздоровительный центр «Гранд» </w:t>
                            </w:r>
                          </w:p>
                          <w:p w:rsidR="00E72367" w:rsidRPr="007D2961" w:rsidRDefault="00E72367" w:rsidP="00E72367">
                            <w:pPr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D2961"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Адрес: 394077 г. Воронеж ул. Вл. Невского 38 </w:t>
                            </w:r>
                            <w:proofErr w:type="spellStart"/>
                            <w:r w:rsidRPr="007D2961"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>аИНН</w:t>
                            </w:r>
                            <w:proofErr w:type="spellEnd"/>
                            <w:r w:rsidRPr="007D2961"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3662176379 КПП 366201001 </w:t>
                            </w:r>
                            <w:proofErr w:type="gramStart"/>
                            <w:r w:rsidRPr="007D2961"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7D2961"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>/с 40702810700051914866</w:t>
                            </w:r>
                            <w:r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Pr="007D2961"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АО "БИНБАНК кредитные </w:t>
                            </w:r>
                            <w:proofErr w:type="spellStart"/>
                            <w:r w:rsidRPr="007D2961"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>карты"к</w:t>
                            </w:r>
                            <w:proofErr w:type="spellEnd"/>
                            <w:r w:rsidRPr="007D2961"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  <w:t>/с 30101810845250000384БИК 044525384</w:t>
                            </w:r>
                          </w:p>
                          <w:p w:rsidR="00E72367" w:rsidRPr="007D2961" w:rsidRDefault="00E72367" w:rsidP="00E72367">
                            <w:pPr>
                              <w:rPr>
                                <w:rStyle w:val="a8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72367" w:rsidRPr="00E06951" w:rsidRDefault="00E72367" w:rsidP="00E72367">
                            <w:pPr>
                              <w:rPr>
                                <w:rFonts w:ascii="Times New Roman" w:eastAsia="Calibri" w:hAnsi="Times New Roman" w:cs="Times New Roman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E06951">
                              <w:rPr>
                                <w:rStyle w:val="a8"/>
                                <w:color w:val="595959" w:themeColor="text1" w:themeTint="A6"/>
                              </w:rPr>
                              <w:t xml:space="preserve"> БИК 044585342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1.2pt;margin-top:-9.55pt;width:395.5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" strokecolor="white [3212]">
                <v:textbox>
                  <w:txbxContent>
                    <w:p w:rsidR="00E72367" w:rsidRPr="00CD7159" w:rsidRDefault="00E72367" w:rsidP="00E72367">
                      <w:pPr>
                        <w:pStyle w:val="1"/>
                        <w:rPr>
                          <w:rFonts w:eastAsia="Calibri"/>
                          <w:color w:val="595959" w:themeColor="text1" w:themeTint="A6"/>
                        </w:rPr>
                      </w:pPr>
                      <w:r w:rsidRPr="00CD7159">
                        <w:rPr>
                          <w:rFonts w:eastAsia="Calibri"/>
                          <w:color w:val="595959" w:themeColor="text1" w:themeTint="A6"/>
                        </w:rPr>
                        <w:t xml:space="preserve">Общество с Ограниченной ответственностью «Лечебно-оздоровительный центр «Гранд» </w:t>
                      </w:r>
                    </w:p>
                    <w:p w:rsidR="00E72367" w:rsidRPr="007D2961" w:rsidRDefault="00E72367" w:rsidP="00E72367">
                      <w:pPr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D2961"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 xml:space="preserve">Адрес: 394077 г. Воронеж ул. Вл. Невского 38 </w:t>
                      </w:r>
                      <w:proofErr w:type="spellStart"/>
                      <w:r w:rsidRPr="007D2961"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>аИНН</w:t>
                      </w:r>
                      <w:proofErr w:type="spellEnd"/>
                      <w:r w:rsidRPr="007D2961"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 xml:space="preserve"> 3662176379 КПП 366201001 </w:t>
                      </w:r>
                      <w:proofErr w:type="gramStart"/>
                      <w:r w:rsidRPr="007D2961"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7D2961"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>/с 40702810700051914866</w:t>
                      </w:r>
                      <w:r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 xml:space="preserve"> в </w:t>
                      </w:r>
                      <w:r w:rsidRPr="007D2961"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 xml:space="preserve">АО "БИНБАНК кредитные </w:t>
                      </w:r>
                      <w:proofErr w:type="spellStart"/>
                      <w:r w:rsidRPr="007D2961"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>карты"к</w:t>
                      </w:r>
                      <w:proofErr w:type="spellEnd"/>
                      <w:r w:rsidRPr="007D2961"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  <w:t>/с 30101810845250000384БИК 044525384</w:t>
                      </w:r>
                    </w:p>
                    <w:p w:rsidR="00E72367" w:rsidRPr="007D2961" w:rsidRDefault="00E72367" w:rsidP="00E72367">
                      <w:pPr>
                        <w:rPr>
                          <w:rStyle w:val="a8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72367" w:rsidRPr="00E06951" w:rsidRDefault="00E72367" w:rsidP="00E72367">
                      <w:pPr>
                        <w:rPr>
                          <w:rFonts w:ascii="Times New Roman" w:eastAsia="Calibri" w:hAnsi="Times New Roman" w:cs="Times New Roman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E06951">
                        <w:rPr>
                          <w:rStyle w:val="a8"/>
                          <w:color w:val="595959" w:themeColor="text1" w:themeTint="A6"/>
                        </w:rPr>
                        <w:t xml:space="preserve"> БИК 044585342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85844A" wp14:editId="5530B8F6">
            <wp:extent cx="1477899" cy="988288"/>
            <wp:effectExtent l="19050" t="0" r="80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52" cy="98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67" w:rsidRDefault="00AE3214" w:rsidP="00D602FC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</w:t>
      </w:r>
    </w:p>
    <w:p w:rsidR="00A80966" w:rsidRPr="00A80966" w:rsidRDefault="00A80966" w:rsidP="00A80966">
      <w:pPr>
        <w:jc w:val="right"/>
        <w:rPr>
          <w:rFonts w:ascii="Times New Roman" w:hAnsi="Times New Roman" w:cs="Times New Roman"/>
          <w:sz w:val="24"/>
          <w:szCs w:val="24"/>
        </w:rPr>
      </w:pPr>
      <w:r w:rsidRPr="00A80966">
        <w:rPr>
          <w:rFonts w:ascii="Times New Roman" w:hAnsi="Times New Roman" w:cs="Times New Roman"/>
          <w:sz w:val="24"/>
          <w:szCs w:val="24"/>
        </w:rPr>
        <w:t>«</w:t>
      </w:r>
      <w:r w:rsidR="00696D10">
        <w:rPr>
          <w:rFonts w:ascii="Times New Roman" w:hAnsi="Times New Roman" w:cs="Times New Roman"/>
          <w:sz w:val="24"/>
          <w:szCs w:val="24"/>
        </w:rPr>
        <w:t>09</w:t>
      </w:r>
      <w:r w:rsidRPr="00A80966">
        <w:rPr>
          <w:rFonts w:ascii="Times New Roman" w:hAnsi="Times New Roman" w:cs="Times New Roman"/>
          <w:sz w:val="24"/>
          <w:szCs w:val="24"/>
        </w:rPr>
        <w:t xml:space="preserve">» </w:t>
      </w:r>
      <w:r w:rsidR="00696D10">
        <w:rPr>
          <w:rFonts w:ascii="Times New Roman" w:hAnsi="Times New Roman" w:cs="Times New Roman"/>
          <w:sz w:val="24"/>
          <w:szCs w:val="24"/>
        </w:rPr>
        <w:t>январ</w:t>
      </w:r>
      <w:r w:rsidRPr="00A80966">
        <w:rPr>
          <w:rFonts w:ascii="Times New Roman" w:hAnsi="Times New Roman" w:cs="Times New Roman"/>
          <w:sz w:val="24"/>
          <w:szCs w:val="24"/>
        </w:rPr>
        <w:t>я  201</w:t>
      </w:r>
      <w:r w:rsidR="00696D10">
        <w:rPr>
          <w:rFonts w:ascii="Times New Roman" w:hAnsi="Times New Roman" w:cs="Times New Roman"/>
          <w:sz w:val="24"/>
          <w:szCs w:val="24"/>
        </w:rPr>
        <w:t>7</w:t>
      </w:r>
      <w:r w:rsidRPr="00A8096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80966">
        <w:rPr>
          <w:rFonts w:ascii="Times New Roman" w:hAnsi="Times New Roman" w:cs="Times New Roman"/>
          <w:sz w:val="24"/>
          <w:szCs w:val="24"/>
        </w:rPr>
        <w:t>г. Воронеж</w:t>
      </w:r>
    </w:p>
    <w:p w:rsidR="00A80966" w:rsidRPr="00A80966" w:rsidRDefault="00A80966" w:rsidP="00A80966">
      <w:pPr>
        <w:rPr>
          <w:rFonts w:ascii="Times New Roman" w:hAnsi="Times New Roman" w:cs="Times New Roman"/>
          <w:sz w:val="24"/>
          <w:szCs w:val="24"/>
        </w:rPr>
      </w:pPr>
    </w:p>
    <w:p w:rsidR="00D602FC" w:rsidRPr="00E72367" w:rsidRDefault="00D602FC" w:rsidP="00E72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67">
        <w:rPr>
          <w:rFonts w:ascii="Times New Roman" w:hAnsi="Times New Roman" w:cs="Times New Roman"/>
          <w:b/>
          <w:sz w:val="24"/>
          <w:szCs w:val="24"/>
        </w:rPr>
        <w:t>АЛГОРИТМ ПРЕДОСТАВЛЕНИЯ МЕДИЦИНСКОЙ ПОМОЩИ</w:t>
      </w:r>
    </w:p>
    <w:p w:rsidR="00D602FC" w:rsidRPr="00E72367" w:rsidRDefault="00D602FC" w:rsidP="00E72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67">
        <w:rPr>
          <w:rFonts w:ascii="Times New Roman" w:hAnsi="Times New Roman" w:cs="Times New Roman"/>
          <w:b/>
          <w:sz w:val="24"/>
          <w:szCs w:val="24"/>
        </w:rPr>
        <w:t xml:space="preserve">ООО  «Лечебно – оздоровительный </w:t>
      </w:r>
      <w:r w:rsidR="00483354" w:rsidRPr="00E72367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Pr="00E72367">
        <w:rPr>
          <w:rFonts w:ascii="Times New Roman" w:hAnsi="Times New Roman" w:cs="Times New Roman"/>
          <w:b/>
          <w:sz w:val="24"/>
          <w:szCs w:val="24"/>
        </w:rPr>
        <w:t xml:space="preserve"> «Гранд»</w:t>
      </w:r>
    </w:p>
    <w:p w:rsidR="00D602FC" w:rsidRDefault="00D602FC" w:rsidP="00D602F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 </w:t>
      </w:r>
      <w:r w:rsidRPr="00E72367">
        <w:rPr>
          <w:rFonts w:ascii="Times New Roman" w:hAnsi="Times New Roman" w:cs="Times New Roman"/>
          <w:b/>
          <w:sz w:val="24"/>
          <w:szCs w:val="24"/>
        </w:rPr>
        <w:t>ПРЕДОСТАВЛЕНИЯ МЕДИЦИНСКОЙ ПОМОЩИ.</w:t>
      </w:r>
    </w:p>
    <w:p w:rsidR="00E72367" w:rsidRPr="00E72367" w:rsidRDefault="00E72367" w:rsidP="00E72367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723AD" w:rsidRPr="00E72367" w:rsidRDefault="005723AD" w:rsidP="005723AD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Виды оказания медицинской помощи:</w:t>
      </w:r>
    </w:p>
    <w:p w:rsidR="005723AD" w:rsidRPr="00E72367" w:rsidRDefault="005723AD" w:rsidP="0048335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33413" w:rsidRPr="00E72367" w:rsidRDefault="00F35506" w:rsidP="00F3550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проведение медицинских осмотров работников согласно утвержденного в ООО «Гранд»,  «Положение о проведении медицинских осмотров работников»</w:t>
      </w:r>
    </w:p>
    <w:p w:rsidR="00F35506" w:rsidRPr="00E72367" w:rsidRDefault="00F35506" w:rsidP="00733413">
      <w:pPr>
        <w:pStyle w:val="a7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требованиями ст. ст. 212, 213 и 214 Трудового кодекса Российской Федерации и Приказа Министерства здравоохранения и социального развития Российской Федерации от 12.04.2011 N 302н</w:t>
      </w:r>
      <w:r w:rsidR="003E38E7" w:rsidRPr="00E72367">
        <w:rPr>
          <w:rFonts w:ascii="Times New Roman" w:hAnsi="Times New Roman" w:cs="Times New Roman"/>
          <w:sz w:val="24"/>
          <w:szCs w:val="24"/>
        </w:rPr>
        <w:t xml:space="preserve"> </w:t>
      </w:r>
      <w:r w:rsidRPr="00E72367">
        <w:rPr>
          <w:rFonts w:ascii="Times New Roman" w:hAnsi="Times New Roman" w:cs="Times New Roman"/>
          <w:sz w:val="24"/>
          <w:szCs w:val="24"/>
        </w:rPr>
        <w:t>Положение  определяет  порядок  проведения медицинских осмотров работников</w:t>
      </w:r>
      <w:r w:rsidR="003E38E7" w:rsidRPr="00E72367">
        <w:rPr>
          <w:rFonts w:ascii="Times New Roman" w:hAnsi="Times New Roman" w:cs="Times New Roman"/>
          <w:sz w:val="24"/>
          <w:szCs w:val="24"/>
        </w:rPr>
        <w:t>.</w:t>
      </w:r>
    </w:p>
    <w:p w:rsidR="00D602FC" w:rsidRPr="00E72367" w:rsidRDefault="00E72367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23AD" w:rsidRPr="00E72367">
        <w:rPr>
          <w:rFonts w:ascii="Times New Roman" w:hAnsi="Times New Roman" w:cs="Times New Roman"/>
          <w:sz w:val="24"/>
          <w:szCs w:val="24"/>
        </w:rPr>
        <w:t>Режим работы</w:t>
      </w:r>
      <w:r w:rsidR="00D0700C">
        <w:rPr>
          <w:rFonts w:ascii="Times New Roman" w:hAnsi="Times New Roman" w:cs="Times New Roman"/>
          <w:sz w:val="24"/>
          <w:szCs w:val="24"/>
        </w:rPr>
        <w:t>:</w:t>
      </w:r>
      <w:r w:rsidR="005723AD" w:rsidRPr="00E72367">
        <w:rPr>
          <w:rFonts w:ascii="Times New Roman" w:hAnsi="Times New Roman" w:cs="Times New Roman"/>
          <w:sz w:val="24"/>
          <w:szCs w:val="24"/>
        </w:rPr>
        <w:t xml:space="preserve"> </w:t>
      </w:r>
      <w:r w:rsidR="00D602FC" w:rsidRPr="00E72367">
        <w:rPr>
          <w:rFonts w:ascii="Times New Roman" w:hAnsi="Times New Roman" w:cs="Times New Roman"/>
          <w:sz w:val="24"/>
          <w:szCs w:val="24"/>
        </w:rPr>
        <w:t xml:space="preserve"> 8.00-20.00</w:t>
      </w:r>
      <w:r w:rsidR="005723AD" w:rsidRPr="00E723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723AD" w:rsidRPr="00E72367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5723AD" w:rsidRPr="00E72367">
        <w:rPr>
          <w:rFonts w:ascii="Times New Roman" w:hAnsi="Times New Roman" w:cs="Times New Roman"/>
          <w:sz w:val="24"/>
          <w:szCs w:val="24"/>
        </w:rPr>
        <w:t xml:space="preserve"> – пят</w:t>
      </w:r>
    </w:p>
    <w:p w:rsidR="005723AD" w:rsidRPr="00E72367" w:rsidRDefault="00D0700C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723AD" w:rsidRPr="00E72367">
        <w:rPr>
          <w:rFonts w:ascii="Times New Roman" w:hAnsi="Times New Roman" w:cs="Times New Roman"/>
          <w:sz w:val="24"/>
          <w:szCs w:val="24"/>
        </w:rPr>
        <w:t xml:space="preserve"> 9.00 – 15.00 </w:t>
      </w:r>
      <w:proofErr w:type="spellStart"/>
      <w:r w:rsidR="005723AD" w:rsidRPr="00E7236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5723AD" w:rsidRPr="00E72367">
        <w:rPr>
          <w:rFonts w:ascii="Times New Roman" w:hAnsi="Times New Roman" w:cs="Times New Roman"/>
          <w:sz w:val="24"/>
          <w:szCs w:val="24"/>
        </w:rPr>
        <w:t>.</w:t>
      </w: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Пациент обслуживается в регистратуре в порядке живой очереди, за исключением:</w:t>
      </w: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ветеранов войны, членов семей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катастрофы.</w:t>
      </w: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При обращении необходи</w:t>
      </w:r>
      <w:r w:rsidR="00087AF6" w:rsidRPr="00E72367">
        <w:rPr>
          <w:rFonts w:ascii="Times New Roman" w:hAnsi="Times New Roman" w:cs="Times New Roman"/>
          <w:sz w:val="24"/>
          <w:szCs w:val="24"/>
        </w:rPr>
        <w:t>мо предъявить паспорт</w:t>
      </w:r>
      <w:r w:rsidRPr="00E72367">
        <w:rPr>
          <w:rFonts w:ascii="Times New Roman" w:hAnsi="Times New Roman" w:cs="Times New Roman"/>
          <w:sz w:val="24"/>
          <w:szCs w:val="24"/>
        </w:rPr>
        <w:t>.</w:t>
      </w: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По экстренным показаниям медицинская помощь оказывается с момента обращения пациента.</w:t>
      </w:r>
    </w:p>
    <w:p w:rsidR="005723AD" w:rsidRPr="00E72367" w:rsidRDefault="00D602FC" w:rsidP="005723A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ОРГАНИЗАЦИЯ ПРИЕМА АМ</w:t>
      </w:r>
      <w:r w:rsidR="005723AD" w:rsidRPr="00E72367">
        <w:rPr>
          <w:rFonts w:ascii="Times New Roman" w:hAnsi="Times New Roman" w:cs="Times New Roman"/>
          <w:sz w:val="24"/>
          <w:szCs w:val="24"/>
        </w:rPr>
        <w:t xml:space="preserve">БУЛАТОРНЫХ БОЛЬНЫХ    </w:t>
      </w:r>
    </w:p>
    <w:p w:rsidR="00AD6124" w:rsidRPr="00E72367" w:rsidRDefault="00AD6124" w:rsidP="00AD6124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Порядок оказания медицинской помощи взрослому населению оказывается на основании утвержденного приказа Министерства здравоохранения Российской Федерации</w:t>
      </w:r>
    </w:p>
    <w:p w:rsidR="00D602FC" w:rsidRPr="00E72367" w:rsidRDefault="00AD6124" w:rsidP="00AD6124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от 15 ноября 2012 г. N 923н</w:t>
      </w:r>
    </w:p>
    <w:p w:rsidR="00D602FC" w:rsidRPr="00E72367" w:rsidRDefault="00AD6124" w:rsidP="00E3535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lastRenderedPageBreak/>
        <w:t>Прием к врачам-специалистам осуществляется по предварительной записи, и без предварительной записи в день обращения, при непосредственном обращении в регистратуру, по телефону  2333 550.</w:t>
      </w:r>
    </w:p>
    <w:p w:rsidR="00AD6124" w:rsidRPr="00E72367" w:rsidRDefault="00AD6124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–     прием</w:t>
      </w:r>
      <w:r w:rsidR="00087AF6" w:rsidRPr="00E7236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E72367">
        <w:rPr>
          <w:rFonts w:ascii="Times New Roman" w:hAnsi="Times New Roman" w:cs="Times New Roman"/>
          <w:sz w:val="24"/>
          <w:szCs w:val="24"/>
        </w:rPr>
        <w:t xml:space="preserve"> по талонам, запись в регистратуре.</w:t>
      </w:r>
    </w:p>
    <w:p w:rsidR="00D602FC" w:rsidRPr="00E72367" w:rsidRDefault="009947CE" w:rsidP="00E72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67">
        <w:rPr>
          <w:rFonts w:ascii="Times New Roman" w:hAnsi="Times New Roman" w:cs="Times New Roman"/>
          <w:b/>
          <w:sz w:val="24"/>
          <w:szCs w:val="24"/>
        </w:rPr>
        <w:t>А</w:t>
      </w:r>
      <w:r w:rsidR="00D86C94" w:rsidRPr="00E72367">
        <w:rPr>
          <w:rFonts w:ascii="Times New Roman" w:hAnsi="Times New Roman" w:cs="Times New Roman"/>
          <w:b/>
          <w:sz w:val="24"/>
          <w:szCs w:val="24"/>
        </w:rPr>
        <w:t xml:space="preserve">ЛГОРИТМ ДЕЙСТВИЙ СПЕЦИАЛИСТОВ </w:t>
      </w:r>
      <w:proofErr w:type="gramStart"/>
      <w:r w:rsidRPr="00E72367">
        <w:rPr>
          <w:rFonts w:ascii="Times New Roman" w:hAnsi="Times New Roman" w:cs="Times New Roman"/>
          <w:b/>
          <w:sz w:val="24"/>
          <w:szCs w:val="24"/>
        </w:rPr>
        <w:t>ПЕРВИЧНОЙ</w:t>
      </w:r>
      <w:proofErr w:type="gramEnd"/>
      <w:r w:rsidR="00624A02" w:rsidRPr="00E72367">
        <w:rPr>
          <w:rFonts w:ascii="Times New Roman" w:hAnsi="Times New Roman" w:cs="Times New Roman"/>
          <w:b/>
          <w:sz w:val="24"/>
          <w:szCs w:val="24"/>
        </w:rPr>
        <w:t xml:space="preserve"> МЕДИКО-САНИТАРНОЙ, </w:t>
      </w:r>
      <w:r w:rsidR="00D86C94" w:rsidRPr="00E72367">
        <w:rPr>
          <w:rFonts w:ascii="Times New Roman" w:hAnsi="Times New Roman" w:cs="Times New Roman"/>
          <w:b/>
          <w:sz w:val="24"/>
          <w:szCs w:val="24"/>
        </w:rPr>
        <w:t>ПЕРВИЧНОЙ ВРАЧЕБНОЙ И СПЕЦИАЛИЗИРОВАННОЙ ПРОМОЩИ</w:t>
      </w:r>
    </w:p>
    <w:p w:rsidR="009947CE" w:rsidRPr="00E72367" w:rsidRDefault="009947CE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В</w:t>
      </w:r>
      <w:r w:rsidR="00624A02" w:rsidRPr="00E72367">
        <w:rPr>
          <w:rFonts w:ascii="Times New Roman" w:hAnsi="Times New Roman" w:cs="Times New Roman"/>
          <w:sz w:val="24"/>
          <w:szCs w:val="24"/>
        </w:rPr>
        <w:t>рач</w:t>
      </w:r>
      <w:r w:rsidRPr="00E72367">
        <w:rPr>
          <w:rFonts w:ascii="Times New Roman" w:hAnsi="Times New Roman" w:cs="Times New Roman"/>
          <w:sz w:val="24"/>
          <w:szCs w:val="24"/>
        </w:rPr>
        <w:t xml:space="preserve"> при проведении приема пациентов осуществляют следующие действия:</w:t>
      </w:r>
    </w:p>
    <w:p w:rsidR="009947CE" w:rsidRPr="00E72367" w:rsidRDefault="009947CE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доброжелательно приветствует пациента;</w:t>
      </w:r>
    </w:p>
    <w:p w:rsidR="009947CE" w:rsidRPr="00E72367" w:rsidRDefault="009947CE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устанавливает доверительные отношения с пациентом. Идентифицирует пациента;</w:t>
      </w:r>
    </w:p>
    <w:p w:rsidR="009947CE" w:rsidRPr="00E72367" w:rsidRDefault="009947CE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непосредственно перед каждым приемом и осмотром пациента моет руки, при необходимости надевает маску;</w:t>
      </w:r>
    </w:p>
    <w:p w:rsidR="009947CE" w:rsidRPr="00E72367" w:rsidRDefault="009947CE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проводит сбор жалоб;</w:t>
      </w:r>
    </w:p>
    <w:p w:rsidR="009947CE" w:rsidRPr="00E72367" w:rsidRDefault="009947CE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собирает анамнез;</w:t>
      </w:r>
    </w:p>
    <w:p w:rsidR="009947CE" w:rsidRPr="00E72367" w:rsidRDefault="009947CE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проводит объективный осмотр пациента;</w:t>
      </w:r>
    </w:p>
    <w:p w:rsidR="009947CE" w:rsidRPr="00E72367" w:rsidRDefault="009947CE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устанавливает предварительный диагноз;</w:t>
      </w:r>
    </w:p>
    <w:p w:rsidR="004F41D5" w:rsidRPr="00E72367" w:rsidRDefault="004F41D5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определяет необходимые методы обследования для постановки окончательного диагноза в соответствии с протоколами диагностики и лечения заболеваний, выдает направления на обследования;</w:t>
      </w:r>
    </w:p>
    <w:p w:rsidR="004F41D5" w:rsidRPr="00E72367" w:rsidRDefault="004C2851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Н</w:t>
      </w:r>
      <w:r w:rsidR="004F41D5" w:rsidRPr="00E72367">
        <w:rPr>
          <w:rFonts w:ascii="Times New Roman" w:hAnsi="Times New Roman" w:cs="Times New Roman"/>
          <w:sz w:val="24"/>
          <w:szCs w:val="24"/>
        </w:rPr>
        <w:t>азначает лечение в соответствии с протоколами диагностики и лечения. По показаниям направить экстренно в стационар (вызвать бригаду скорой медицинской помощи, дождаться ее приезда для госпитализации), организовать стационар на дому</w:t>
      </w:r>
      <w:r w:rsidR="000622BB" w:rsidRPr="00E72367">
        <w:rPr>
          <w:rFonts w:ascii="Times New Roman" w:hAnsi="Times New Roman" w:cs="Times New Roman"/>
          <w:sz w:val="24"/>
          <w:szCs w:val="24"/>
        </w:rPr>
        <w:t>, запланировать направление пациента в дневной стационар или круглосуточный стационар после проведения необходимого объема обследований, по показаниям направить на консультацию к психологу, социальному работнику;</w:t>
      </w:r>
    </w:p>
    <w:p w:rsidR="000622BB" w:rsidRPr="00E72367" w:rsidRDefault="000622BB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дает профилактические рекомендации (профилактический осмотр, профилактические прививки, соблюдение здорового образа жизни, п</w:t>
      </w:r>
      <w:r w:rsidR="004C2851" w:rsidRPr="00E72367">
        <w:rPr>
          <w:rFonts w:ascii="Times New Roman" w:hAnsi="Times New Roman" w:cs="Times New Roman"/>
          <w:sz w:val="24"/>
          <w:szCs w:val="24"/>
        </w:rPr>
        <w:t>ланирование семьи, контрацепция)</w:t>
      </w:r>
      <w:r w:rsidRPr="00E72367">
        <w:rPr>
          <w:rFonts w:ascii="Times New Roman" w:hAnsi="Times New Roman" w:cs="Times New Roman"/>
          <w:sz w:val="24"/>
          <w:szCs w:val="24"/>
        </w:rPr>
        <w:t>;</w:t>
      </w:r>
    </w:p>
    <w:p w:rsidR="000622BB" w:rsidRPr="00E72367" w:rsidRDefault="000622BB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по согласию пациента берет на диспансерный учет при необходимости, последующее диспансерное наблюдение в соответствии с диагнозом;</w:t>
      </w:r>
    </w:p>
    <w:p w:rsidR="000622BB" w:rsidRPr="00E72367" w:rsidRDefault="00D86C94" w:rsidP="009947C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по согласованию с пациентом оформляет на диспансерное наблюдение;</w:t>
      </w:r>
    </w:p>
    <w:p w:rsidR="004C2851" w:rsidRPr="00E72367" w:rsidRDefault="00D86C94" w:rsidP="00985C84">
      <w:pPr>
        <w:pStyle w:val="a7"/>
        <w:numPr>
          <w:ilvl w:val="0"/>
          <w:numId w:val="7"/>
        </w:numPr>
        <w:shd w:val="clear" w:color="auto" w:fill="FFFFFF"/>
        <w:spacing w:line="36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делает запись </w:t>
      </w:r>
      <w:r w:rsidR="00D0700C">
        <w:rPr>
          <w:rFonts w:ascii="Times New Roman" w:hAnsi="Times New Roman" w:cs="Times New Roman"/>
          <w:sz w:val="24"/>
          <w:szCs w:val="24"/>
        </w:rPr>
        <w:t>в медицинской карте пациента форма №025У согласно  Приложению №1</w:t>
      </w:r>
      <w:r w:rsidR="00985C84" w:rsidRPr="00E72367">
        <w:rPr>
          <w:rFonts w:ascii="Times New Roman" w:hAnsi="Times New Roman" w:cs="Times New Roman"/>
          <w:sz w:val="24"/>
          <w:szCs w:val="24"/>
        </w:rPr>
        <w:t xml:space="preserve"> к приказу Министерства здравоохранения Российской Федерации от 15</w:t>
      </w:r>
      <w:bookmarkStart w:id="0" w:name="_GoBack"/>
      <w:bookmarkEnd w:id="0"/>
      <w:r w:rsidR="00985C84" w:rsidRPr="00E72367">
        <w:rPr>
          <w:rFonts w:ascii="Times New Roman" w:hAnsi="Times New Roman" w:cs="Times New Roman"/>
          <w:sz w:val="24"/>
          <w:szCs w:val="24"/>
        </w:rPr>
        <w:t xml:space="preserve"> декабря 2014 г. N 834н </w:t>
      </w:r>
    </w:p>
    <w:p w:rsidR="004C2851" w:rsidRPr="00E72367" w:rsidRDefault="004C2851" w:rsidP="004C2851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 </w:t>
      </w:r>
    </w:p>
    <w:p w:rsidR="00D86C94" w:rsidRPr="00E72367" w:rsidRDefault="00D86C94" w:rsidP="00D86C9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67">
        <w:rPr>
          <w:rFonts w:ascii="Times New Roman" w:hAnsi="Times New Roman" w:cs="Times New Roman"/>
          <w:b/>
          <w:sz w:val="24"/>
          <w:szCs w:val="24"/>
        </w:rPr>
        <w:t>ПРИЕМ ПАЦИЕНТОВ ПО ЭКСТ</w:t>
      </w:r>
      <w:r w:rsidR="001D1426" w:rsidRPr="00E72367">
        <w:rPr>
          <w:rFonts w:ascii="Times New Roman" w:hAnsi="Times New Roman" w:cs="Times New Roman"/>
          <w:b/>
          <w:sz w:val="24"/>
          <w:szCs w:val="24"/>
        </w:rPr>
        <w:t>Р</w:t>
      </w:r>
      <w:r w:rsidRPr="00E72367">
        <w:rPr>
          <w:rFonts w:ascii="Times New Roman" w:hAnsi="Times New Roman" w:cs="Times New Roman"/>
          <w:b/>
          <w:sz w:val="24"/>
          <w:szCs w:val="24"/>
        </w:rPr>
        <w:t>ЕННЫМ ПОКАЗАНИЯМ</w:t>
      </w:r>
    </w:p>
    <w:p w:rsidR="00D602FC" w:rsidRPr="00E72367" w:rsidRDefault="00D602FC" w:rsidP="00D602F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Прием пациентов по экстренным показаниям осуществляется при острых и внезапных ухудшениях в состоянии здоровья: высокая температура тела (38 градусов и выше), острые внезапные боли любой локализации, нарушения сердечного ритма, кровотечения, требующие экстренной помощи и консультации врача.</w:t>
      </w: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Прием  по экстренным показаниям проводится без предварительной записи, вне общей очереди всех обратившихся</w:t>
      </w:r>
      <w:r w:rsidR="00E35359" w:rsidRPr="00E72367">
        <w:rPr>
          <w:rFonts w:ascii="Times New Roman" w:hAnsi="Times New Roman" w:cs="Times New Roman"/>
          <w:sz w:val="24"/>
          <w:szCs w:val="24"/>
        </w:rPr>
        <w:t>.</w:t>
      </w:r>
      <w:r w:rsidRPr="00E7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26" w:rsidRPr="00E72367" w:rsidRDefault="00D602FC" w:rsidP="00DF17A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Экстренная и неотложная помощь в праздничные и в выходные дни осуществляется службой скорой медицинской помощи, </w:t>
      </w:r>
      <w:proofErr w:type="gramStart"/>
      <w:r w:rsidRPr="00E72367">
        <w:rPr>
          <w:rFonts w:ascii="Times New Roman" w:hAnsi="Times New Roman" w:cs="Times New Roman"/>
          <w:sz w:val="24"/>
          <w:szCs w:val="24"/>
        </w:rPr>
        <w:t>травматологическим</w:t>
      </w:r>
      <w:proofErr w:type="gramEnd"/>
      <w:r w:rsidRPr="00E72367">
        <w:rPr>
          <w:rFonts w:ascii="Times New Roman" w:hAnsi="Times New Roman" w:cs="Times New Roman"/>
          <w:sz w:val="24"/>
          <w:szCs w:val="24"/>
        </w:rPr>
        <w:t xml:space="preserve"> пунктами и пр</w:t>
      </w:r>
      <w:r w:rsidR="00DF17AA" w:rsidRPr="00E72367">
        <w:rPr>
          <w:rFonts w:ascii="Times New Roman" w:hAnsi="Times New Roman" w:cs="Times New Roman"/>
          <w:sz w:val="24"/>
          <w:szCs w:val="24"/>
        </w:rPr>
        <w:t>иемными отделениями стационаров.</w:t>
      </w:r>
    </w:p>
    <w:p w:rsidR="00733413" w:rsidRPr="00A80966" w:rsidRDefault="008356EA" w:rsidP="008356EA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9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ПРИЕМА </w:t>
      </w:r>
      <w:r w:rsidR="00733413" w:rsidRPr="00A8096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80966">
        <w:rPr>
          <w:rFonts w:ascii="Times New Roman" w:hAnsi="Times New Roman" w:cs="Times New Roman"/>
          <w:b/>
          <w:sz w:val="24"/>
          <w:szCs w:val="24"/>
        </w:rPr>
        <w:t xml:space="preserve">ПРОВЕДЕНИЕ МЕДИЦИНСКИХ  ОСМОТРОВ  РАБОТНИКОВ </w:t>
      </w:r>
      <w:r w:rsidR="003E38E7" w:rsidRPr="00A809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413" w:rsidRPr="00E72367" w:rsidRDefault="00733413" w:rsidP="0073341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8356EA" w:rsidRPr="00E72367" w:rsidRDefault="00733413" w:rsidP="00733413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Порядок оказания медицинской помощи, в сфере проведении медицинских осмотров работников, в соответствии с требованиями ст. ст. 212, 213 и 214 Трудового кодекса Российской Федерации и Приказа Министерства здравоохранения и социального развития Российской Федерации от 12.04.2011 N 302н</w:t>
      </w:r>
    </w:p>
    <w:p w:rsidR="00733413" w:rsidRPr="00E72367" w:rsidRDefault="00733413" w:rsidP="00733413">
      <w:pPr>
        <w:pStyle w:val="a7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Утвержденное «Положение о проведении медицинских осмотров работников» по, ООО «Гранд» определяет  порядок  проведения медицинских осмотров работников</w:t>
      </w:r>
      <w:proofErr w:type="gramStart"/>
      <w:r w:rsidRPr="00E723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72367">
        <w:rPr>
          <w:rFonts w:ascii="Times New Roman" w:hAnsi="Times New Roman" w:cs="Times New Roman"/>
          <w:sz w:val="24"/>
          <w:szCs w:val="24"/>
        </w:rPr>
        <w:t>см Положени</w:t>
      </w:r>
      <w:r w:rsidR="001D1426" w:rsidRPr="00E72367">
        <w:rPr>
          <w:rFonts w:ascii="Times New Roman" w:hAnsi="Times New Roman" w:cs="Times New Roman"/>
          <w:sz w:val="24"/>
          <w:szCs w:val="24"/>
        </w:rPr>
        <w:t>е)</w:t>
      </w:r>
    </w:p>
    <w:p w:rsidR="00E61E28" w:rsidRPr="00E72367" w:rsidRDefault="00CD2FC7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Работаем с</w:t>
      </w:r>
      <w:r w:rsidR="00E61E28" w:rsidRPr="00E72367">
        <w:rPr>
          <w:rFonts w:ascii="Times New Roman" w:hAnsi="Times New Roman" w:cs="Times New Roman"/>
          <w:sz w:val="24"/>
          <w:szCs w:val="24"/>
        </w:rPr>
        <w:t xml:space="preserve"> (физическими лицами) и корпоративными клиентами (юридическими лицами, организациями).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ЧАСТНЫХ КЛИЕНТОВ 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Приказ 302н Приложения (1, 2, 3) к приказу 302н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Направление на </w:t>
      </w:r>
      <w:proofErr w:type="spellStart"/>
      <w:r w:rsidRPr="00E72367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proofErr w:type="spellStart"/>
      <w:r w:rsidRPr="00E72367"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Периодические </w:t>
      </w:r>
      <w:proofErr w:type="spellStart"/>
      <w:r w:rsidRPr="00E72367">
        <w:rPr>
          <w:rFonts w:ascii="Times New Roman" w:hAnsi="Times New Roman" w:cs="Times New Roman"/>
          <w:sz w:val="24"/>
          <w:szCs w:val="24"/>
        </w:rPr>
        <w:t>профосмотры</w:t>
      </w:r>
      <w:proofErr w:type="spellEnd"/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367">
        <w:rPr>
          <w:rFonts w:ascii="Times New Roman" w:hAnsi="Times New Roman" w:cs="Times New Roman"/>
          <w:b/>
          <w:sz w:val="24"/>
          <w:szCs w:val="24"/>
          <w:u w:val="single"/>
        </w:rPr>
        <w:t>ДЛЯ ОРГАНИЗАЦИЙ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Приказ 302н.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Приложения (1, 2, 3) к приказу 302н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Направление на </w:t>
      </w:r>
      <w:proofErr w:type="spellStart"/>
      <w:r w:rsidRPr="00E72367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Паспорт здоровья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Заключение</w:t>
      </w:r>
    </w:p>
    <w:p w:rsidR="00E61E28" w:rsidRPr="00E72367" w:rsidRDefault="00E61E28" w:rsidP="00E61E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>Поименный список</w:t>
      </w: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214" w:rsidRPr="00AE3214" w:rsidRDefault="00D602FC" w:rsidP="00AE3214">
      <w:pPr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 </w:t>
      </w:r>
      <w:r w:rsidR="00AE3214" w:rsidRPr="00AE321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AE32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3214" w:rsidRPr="00AE3214">
        <w:rPr>
          <w:rFonts w:ascii="Times New Roman" w:hAnsi="Times New Roman" w:cs="Times New Roman"/>
          <w:sz w:val="24"/>
          <w:szCs w:val="24"/>
        </w:rPr>
        <w:t xml:space="preserve">                 И.А. </w:t>
      </w:r>
      <w:proofErr w:type="spellStart"/>
      <w:r w:rsidR="00AE3214" w:rsidRPr="00AE3214">
        <w:rPr>
          <w:rFonts w:ascii="Times New Roman" w:hAnsi="Times New Roman" w:cs="Times New Roman"/>
          <w:sz w:val="24"/>
          <w:szCs w:val="24"/>
        </w:rPr>
        <w:t>Чавро</w:t>
      </w:r>
      <w:proofErr w:type="spellEnd"/>
    </w:p>
    <w:p w:rsidR="00AE3214" w:rsidRDefault="00AE3214" w:rsidP="00AE3214">
      <w:pPr>
        <w:jc w:val="right"/>
      </w:pP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2FC" w:rsidRPr="00E72367" w:rsidRDefault="00D602FC" w:rsidP="00D602FC">
      <w:pPr>
        <w:jc w:val="both"/>
        <w:rPr>
          <w:rFonts w:ascii="Times New Roman" w:hAnsi="Times New Roman" w:cs="Times New Roman"/>
          <w:sz w:val="24"/>
          <w:szCs w:val="24"/>
        </w:rPr>
      </w:pPr>
      <w:r w:rsidRPr="00E723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02FC" w:rsidRPr="00E72367" w:rsidSect="00D602FC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17" w:rsidRDefault="000F0D17" w:rsidP="00D602FC">
      <w:pPr>
        <w:spacing w:after="0" w:line="240" w:lineRule="auto"/>
      </w:pPr>
      <w:r>
        <w:separator/>
      </w:r>
    </w:p>
  </w:endnote>
  <w:endnote w:type="continuationSeparator" w:id="0">
    <w:p w:rsidR="000F0D17" w:rsidRDefault="000F0D17" w:rsidP="00D6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218906"/>
      <w:docPartObj>
        <w:docPartGallery w:val="Page Numbers (Bottom of Page)"/>
        <w:docPartUnique/>
      </w:docPartObj>
    </w:sdtPr>
    <w:sdtEndPr/>
    <w:sdtContent>
      <w:p w:rsidR="00AD6124" w:rsidRDefault="00AD61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17">
          <w:rPr>
            <w:noProof/>
          </w:rPr>
          <w:t>2</w:t>
        </w:r>
        <w:r>
          <w:fldChar w:fldCharType="end"/>
        </w:r>
      </w:p>
    </w:sdtContent>
  </w:sdt>
  <w:p w:rsidR="00AD6124" w:rsidRDefault="00AD6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17" w:rsidRDefault="000F0D17" w:rsidP="00D602FC">
      <w:pPr>
        <w:spacing w:after="0" w:line="240" w:lineRule="auto"/>
      </w:pPr>
      <w:r>
        <w:separator/>
      </w:r>
    </w:p>
  </w:footnote>
  <w:footnote w:type="continuationSeparator" w:id="0">
    <w:p w:rsidR="000F0D17" w:rsidRDefault="000F0D17" w:rsidP="00D6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8A0"/>
    <w:multiLevelType w:val="hybridMultilevel"/>
    <w:tmpl w:val="6A20C3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E5339D1"/>
    <w:multiLevelType w:val="hybridMultilevel"/>
    <w:tmpl w:val="9D5E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A1B9C"/>
    <w:multiLevelType w:val="hybridMultilevel"/>
    <w:tmpl w:val="1AA205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56058"/>
    <w:multiLevelType w:val="hybridMultilevel"/>
    <w:tmpl w:val="30547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48E2"/>
    <w:multiLevelType w:val="hybridMultilevel"/>
    <w:tmpl w:val="F9500704"/>
    <w:lvl w:ilvl="0" w:tplc="386039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150FC"/>
    <w:multiLevelType w:val="hybridMultilevel"/>
    <w:tmpl w:val="EB606AEE"/>
    <w:lvl w:ilvl="0" w:tplc="649C28A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B01CF3"/>
    <w:multiLevelType w:val="hybridMultilevel"/>
    <w:tmpl w:val="81B09CB2"/>
    <w:lvl w:ilvl="0" w:tplc="3EFEF8F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FC"/>
    <w:rsid w:val="00046A99"/>
    <w:rsid w:val="000622BB"/>
    <w:rsid w:val="00087AF6"/>
    <w:rsid w:val="000F0D17"/>
    <w:rsid w:val="001D1426"/>
    <w:rsid w:val="00280191"/>
    <w:rsid w:val="003E38E7"/>
    <w:rsid w:val="00483354"/>
    <w:rsid w:val="004C2851"/>
    <w:rsid w:val="004F41D5"/>
    <w:rsid w:val="005723AD"/>
    <w:rsid w:val="00624A02"/>
    <w:rsid w:val="00696D10"/>
    <w:rsid w:val="00733413"/>
    <w:rsid w:val="007D3378"/>
    <w:rsid w:val="008356EA"/>
    <w:rsid w:val="00985C84"/>
    <w:rsid w:val="009947CE"/>
    <w:rsid w:val="00A80966"/>
    <w:rsid w:val="00AD6124"/>
    <w:rsid w:val="00AE3214"/>
    <w:rsid w:val="00B10E95"/>
    <w:rsid w:val="00B93653"/>
    <w:rsid w:val="00C635E0"/>
    <w:rsid w:val="00CD2FC7"/>
    <w:rsid w:val="00CE1C28"/>
    <w:rsid w:val="00CE7980"/>
    <w:rsid w:val="00D0700C"/>
    <w:rsid w:val="00D602FC"/>
    <w:rsid w:val="00D86C94"/>
    <w:rsid w:val="00DF17AA"/>
    <w:rsid w:val="00E25A24"/>
    <w:rsid w:val="00E35359"/>
    <w:rsid w:val="00E61E28"/>
    <w:rsid w:val="00E72367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FC"/>
  </w:style>
  <w:style w:type="paragraph" w:styleId="a5">
    <w:name w:val="footer"/>
    <w:basedOn w:val="a"/>
    <w:link w:val="a6"/>
    <w:uiPriority w:val="99"/>
    <w:unhideWhenUsed/>
    <w:rsid w:val="00D6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2FC"/>
  </w:style>
  <w:style w:type="paragraph" w:styleId="a7">
    <w:name w:val="List Paragraph"/>
    <w:basedOn w:val="a"/>
    <w:uiPriority w:val="34"/>
    <w:qFormat/>
    <w:rsid w:val="00D602FC"/>
    <w:pPr>
      <w:ind w:left="720"/>
      <w:contextualSpacing/>
    </w:pPr>
  </w:style>
  <w:style w:type="character" w:customStyle="1" w:styleId="blk">
    <w:name w:val="blk"/>
    <w:basedOn w:val="a0"/>
    <w:rsid w:val="004C2851"/>
  </w:style>
  <w:style w:type="character" w:customStyle="1" w:styleId="nobr">
    <w:name w:val="nobr"/>
    <w:basedOn w:val="a0"/>
    <w:rsid w:val="004C2851"/>
  </w:style>
  <w:style w:type="character" w:customStyle="1" w:styleId="10">
    <w:name w:val="Заголовок 1 Знак"/>
    <w:basedOn w:val="a0"/>
    <w:link w:val="1"/>
    <w:uiPriority w:val="9"/>
    <w:rsid w:val="00E7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E7236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7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FC"/>
  </w:style>
  <w:style w:type="paragraph" w:styleId="a5">
    <w:name w:val="footer"/>
    <w:basedOn w:val="a"/>
    <w:link w:val="a6"/>
    <w:uiPriority w:val="99"/>
    <w:unhideWhenUsed/>
    <w:rsid w:val="00D6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2FC"/>
  </w:style>
  <w:style w:type="paragraph" w:styleId="a7">
    <w:name w:val="List Paragraph"/>
    <w:basedOn w:val="a"/>
    <w:uiPriority w:val="34"/>
    <w:qFormat/>
    <w:rsid w:val="00D602FC"/>
    <w:pPr>
      <w:ind w:left="720"/>
      <w:contextualSpacing/>
    </w:pPr>
  </w:style>
  <w:style w:type="character" w:customStyle="1" w:styleId="blk">
    <w:name w:val="blk"/>
    <w:basedOn w:val="a0"/>
    <w:rsid w:val="004C2851"/>
  </w:style>
  <w:style w:type="character" w:customStyle="1" w:styleId="nobr">
    <w:name w:val="nobr"/>
    <w:basedOn w:val="a0"/>
    <w:rsid w:val="004C2851"/>
  </w:style>
  <w:style w:type="character" w:customStyle="1" w:styleId="10">
    <w:name w:val="Заголовок 1 Знак"/>
    <w:basedOn w:val="a0"/>
    <w:link w:val="1"/>
    <w:uiPriority w:val="9"/>
    <w:rsid w:val="00E7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E7236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7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User</cp:lastModifiedBy>
  <cp:revision>23</cp:revision>
  <cp:lastPrinted>2018-10-24T07:33:00Z</cp:lastPrinted>
  <dcterms:created xsi:type="dcterms:W3CDTF">2018-07-24T19:53:00Z</dcterms:created>
  <dcterms:modified xsi:type="dcterms:W3CDTF">2018-10-24T07:35:00Z</dcterms:modified>
</cp:coreProperties>
</file>